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EB" w:rsidRPr="00CA1823" w:rsidRDefault="00EA1FEB">
      <w:pPr>
        <w:rPr>
          <w:b/>
        </w:rPr>
      </w:pPr>
      <w:r w:rsidRPr="00CA1823">
        <w:rPr>
          <w:b/>
        </w:rPr>
        <w:t xml:space="preserve">D’Arcy McGee High School Physical Education </w:t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Pr="00CA1823">
        <w:rPr>
          <w:b/>
        </w:rPr>
        <w:t>Grade 9:</w:t>
      </w:r>
      <w:r w:rsidR="00412AF3" w:rsidRPr="00CA1823">
        <w:rPr>
          <w:b/>
        </w:rPr>
        <w:t xml:space="preserve"> Ultimate Frisbee Skills Rubric</w:t>
      </w:r>
      <w:bookmarkStart w:id="0" w:name="_GoBack"/>
      <w:bookmarkEnd w:id="0"/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847"/>
        <w:gridCol w:w="2089"/>
        <w:gridCol w:w="2551"/>
        <w:gridCol w:w="2977"/>
        <w:gridCol w:w="3827"/>
      </w:tblGrid>
      <w:tr w:rsidR="00CA1823" w:rsidTr="00CA1823">
        <w:tc>
          <w:tcPr>
            <w:tcW w:w="184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The Pancake Catch</w:t>
            </w:r>
          </w:p>
        </w:tc>
        <w:tc>
          <w:tcPr>
            <w:tcW w:w="208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EA1FEB" w:rsidTr="00CA1823">
        <w:tc>
          <w:tcPr>
            <w:tcW w:w="184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Hand Placement</w:t>
            </w:r>
          </w:p>
        </w:tc>
        <w:tc>
          <w:tcPr>
            <w:tcW w:w="2089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not catch the disc.</w:t>
            </w:r>
          </w:p>
        </w:tc>
        <w:tc>
          <w:tcPr>
            <w:tcW w:w="2551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catches disc with method other than pancake.</w:t>
            </w:r>
          </w:p>
        </w:tc>
        <w:tc>
          <w:tcPr>
            <w:tcW w:w="297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uses body to “trap” the disc.</w:t>
            </w:r>
          </w:p>
        </w:tc>
        <w:tc>
          <w:tcPr>
            <w:tcW w:w="382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uses two open hands to “pancake” the disc.</w:t>
            </w:r>
          </w:p>
        </w:tc>
      </w:tr>
      <w:tr w:rsidR="00EA1FEB" w:rsidTr="00CA1823">
        <w:tc>
          <w:tcPr>
            <w:tcW w:w="184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Timing</w:t>
            </w:r>
          </w:p>
        </w:tc>
        <w:tc>
          <w:tcPr>
            <w:tcW w:w="2089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not catch the disc.</w:t>
            </w:r>
          </w:p>
        </w:tc>
        <w:tc>
          <w:tcPr>
            <w:tcW w:w="2551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uses just one hand.</w:t>
            </w:r>
          </w:p>
        </w:tc>
        <w:tc>
          <w:tcPr>
            <w:tcW w:w="297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“pancakes” with forearms or catches with just fingertips.</w:t>
            </w:r>
          </w:p>
        </w:tc>
        <w:tc>
          <w:tcPr>
            <w:tcW w:w="382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“pancakes” so that both palms are in contact with the disc.</w:t>
            </w:r>
          </w:p>
        </w:tc>
      </w:tr>
      <w:tr w:rsidR="00CA1823" w:rsidTr="00CA1823">
        <w:tc>
          <w:tcPr>
            <w:tcW w:w="184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The Backhand Pass</w:t>
            </w:r>
          </w:p>
        </w:tc>
        <w:tc>
          <w:tcPr>
            <w:tcW w:w="208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EA1FEB" w:rsidTr="00CA1823">
        <w:tc>
          <w:tcPr>
            <w:tcW w:w="184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Grip</w:t>
            </w:r>
          </w:p>
        </w:tc>
        <w:tc>
          <w:tcPr>
            <w:tcW w:w="2089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not place thumb on top of disc.</w:t>
            </w:r>
          </w:p>
        </w:tc>
        <w:tc>
          <w:tcPr>
            <w:tcW w:w="2551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places thumb on top and curls fingers under the disc, but fewer than three finger tips touch the inside rim of the disc.</w:t>
            </w:r>
          </w:p>
        </w:tc>
        <w:tc>
          <w:tcPr>
            <w:tcW w:w="2977" w:type="dxa"/>
          </w:tcPr>
          <w:p w:rsidR="00EA1FEB" w:rsidRPr="00CA1823" w:rsidRDefault="009F67DD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places thumb on top, index finger along the disc and folds three remaining fingers under the disc so that the remaining finger make contact with the disc.</w:t>
            </w:r>
          </w:p>
        </w:tc>
        <w:tc>
          <w:tcPr>
            <w:tcW w:w="3827" w:type="dxa"/>
          </w:tcPr>
          <w:p w:rsidR="00EA1FEB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 xml:space="preserve">Student places </w:t>
            </w:r>
            <w:r w:rsidR="00CA1823">
              <w:rPr>
                <w:sz w:val="16"/>
                <w:szCs w:val="16"/>
              </w:rPr>
              <w:t xml:space="preserve">his/her </w:t>
            </w:r>
            <w:r w:rsidRPr="00CA1823">
              <w:rPr>
                <w:sz w:val="16"/>
                <w:szCs w:val="16"/>
              </w:rPr>
              <w:t>thumb on top of the disc</w:t>
            </w:r>
            <w:r w:rsidR="00497ABF" w:rsidRPr="00CA1823">
              <w:rPr>
                <w:sz w:val="16"/>
                <w:szCs w:val="16"/>
              </w:rPr>
              <w:t>,</w:t>
            </w:r>
            <w:r w:rsidRPr="00CA1823">
              <w:rPr>
                <w:sz w:val="16"/>
                <w:szCs w:val="16"/>
              </w:rPr>
              <w:t xml:space="preserve"> and folds all four fingers under the disc so that fingertips touch the inside rim.</w:t>
            </w:r>
          </w:p>
        </w:tc>
      </w:tr>
      <w:tr w:rsidR="00EA1FEB" w:rsidTr="00CA1823">
        <w:tc>
          <w:tcPr>
            <w:tcW w:w="184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Step</w:t>
            </w:r>
          </w:p>
        </w:tc>
        <w:tc>
          <w:tcPr>
            <w:tcW w:w="2089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not step with same foot as throwing hand.</w:t>
            </w:r>
          </w:p>
        </w:tc>
        <w:tc>
          <w:tcPr>
            <w:tcW w:w="2551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steps with the same foot as the throwing hand but does not transfer weight into the front foot.</w:t>
            </w:r>
          </w:p>
        </w:tc>
        <w:tc>
          <w:tcPr>
            <w:tcW w:w="2977" w:type="dxa"/>
          </w:tcPr>
          <w:p w:rsidR="00EA1FEB" w:rsidRPr="00CA1823" w:rsidRDefault="009F67DD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steps with same foot as throwing hand. Weight is transferred to the front foot but student does not extend reach past an imaginary defender.</w:t>
            </w:r>
          </w:p>
        </w:tc>
        <w:tc>
          <w:tcPr>
            <w:tcW w:w="3827" w:type="dxa"/>
          </w:tcPr>
          <w:p w:rsidR="00EA1FEB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steps with same foot as throwing hand, transferring weight to the front foot and extending their reach beyond that of the imaginary defender.</w:t>
            </w:r>
          </w:p>
        </w:tc>
      </w:tr>
      <w:tr w:rsidR="00EA1FEB" w:rsidTr="00CA1823">
        <w:tc>
          <w:tcPr>
            <w:tcW w:w="1847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Spin</w:t>
            </w:r>
          </w:p>
        </w:tc>
        <w:tc>
          <w:tcPr>
            <w:tcW w:w="2089" w:type="dxa"/>
          </w:tcPr>
          <w:p w:rsidR="00EA1FEB" w:rsidRPr="00CA1823" w:rsidRDefault="00EA1FEB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has no spin.</w:t>
            </w:r>
          </w:p>
        </w:tc>
        <w:tc>
          <w:tcPr>
            <w:tcW w:w="2551" w:type="dxa"/>
          </w:tcPr>
          <w:p w:rsidR="00EA1FEB" w:rsidRPr="00CA1823" w:rsidRDefault="009F67DD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but the flight is wobbly and does not reach the target.</w:t>
            </w:r>
          </w:p>
        </w:tc>
        <w:tc>
          <w:tcPr>
            <w:tcW w:w="2977" w:type="dxa"/>
          </w:tcPr>
          <w:p w:rsidR="00EA1FEB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so the flight is moderately smooth and reaches the target.</w:t>
            </w:r>
          </w:p>
        </w:tc>
        <w:tc>
          <w:tcPr>
            <w:tcW w:w="3827" w:type="dxa"/>
          </w:tcPr>
          <w:p w:rsidR="00EA1FEB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so that flight is smooth, the graphic is blurred and it reaches the target.</w:t>
            </w:r>
          </w:p>
        </w:tc>
      </w:tr>
      <w:tr w:rsidR="00CA1823" w:rsidRPr="00CA1823" w:rsidTr="00CA1823">
        <w:trPr>
          <w:trHeight w:val="357"/>
        </w:trPr>
        <w:tc>
          <w:tcPr>
            <w:tcW w:w="184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The Forehand Pass</w:t>
            </w:r>
          </w:p>
        </w:tc>
        <w:tc>
          <w:tcPr>
            <w:tcW w:w="208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EA1FEB" w:rsidRPr="00CA1823" w:rsidTr="00CA1823">
        <w:tc>
          <w:tcPr>
            <w:tcW w:w="1847" w:type="dxa"/>
          </w:tcPr>
          <w:p w:rsidR="00EA1FEB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Grip</w:t>
            </w:r>
          </w:p>
        </w:tc>
        <w:tc>
          <w:tcPr>
            <w:tcW w:w="2089" w:type="dxa"/>
          </w:tcPr>
          <w:p w:rsidR="00EA1FEB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one or none of the following: places thumb on top, index finger underneath, middle finger on the inside of the rim, ring and pinky finger on the outside of the rim.</w:t>
            </w:r>
          </w:p>
        </w:tc>
        <w:tc>
          <w:tcPr>
            <w:tcW w:w="2551" w:type="dxa"/>
          </w:tcPr>
          <w:p w:rsidR="00EA1FEB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two of the following: : places thumb on top, index finger underneath, middle finger on the inside of the rim, ring and pinky finger on the outside of the rim.</w:t>
            </w:r>
          </w:p>
        </w:tc>
        <w:tc>
          <w:tcPr>
            <w:tcW w:w="2977" w:type="dxa"/>
          </w:tcPr>
          <w:p w:rsidR="00EA1FEB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 xml:space="preserve">Student does three of the following: </w:t>
            </w:r>
            <w:r w:rsidR="00412AF3" w:rsidRPr="00CA1823">
              <w:rPr>
                <w:sz w:val="16"/>
                <w:szCs w:val="16"/>
              </w:rPr>
              <w:t>places thumb on top, index finger underneath, middle finger on the inside of the rim, ring and pinky finger on the outside of the rim.</w:t>
            </w:r>
          </w:p>
        </w:tc>
        <w:tc>
          <w:tcPr>
            <w:tcW w:w="3827" w:type="dxa"/>
          </w:tcPr>
          <w:p w:rsidR="00EA1FEB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 xml:space="preserve">Student does all four of the following: places thumb on top, index finger underneath, middle finger on the inside of the rim, ring and pinky finger on the outside of the rim. </w:t>
            </w:r>
          </w:p>
        </w:tc>
      </w:tr>
      <w:tr w:rsidR="0013222C" w:rsidRPr="00CA1823" w:rsidTr="00CA1823">
        <w:tc>
          <w:tcPr>
            <w:tcW w:w="1847" w:type="dxa"/>
          </w:tcPr>
          <w:p w:rsidR="0013222C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Step</w:t>
            </w:r>
          </w:p>
        </w:tc>
        <w:tc>
          <w:tcPr>
            <w:tcW w:w="2089" w:type="dxa"/>
          </w:tcPr>
          <w:p w:rsidR="0013222C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Does not step with same foot as throwing hand.</w:t>
            </w:r>
          </w:p>
        </w:tc>
        <w:tc>
          <w:tcPr>
            <w:tcW w:w="2551" w:type="dxa"/>
          </w:tcPr>
          <w:p w:rsidR="0013222C" w:rsidRPr="00CA1823" w:rsidRDefault="0013222C" w:rsidP="00E57748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steps with the same foot as the throwing hand but does not transfer weight into the front foot.</w:t>
            </w:r>
          </w:p>
        </w:tc>
        <w:tc>
          <w:tcPr>
            <w:tcW w:w="2977" w:type="dxa"/>
          </w:tcPr>
          <w:p w:rsidR="0013222C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steps with same foot as throwing hand, transfers weight to the front foot but not extending beyond the reach of an imaginary defender.</w:t>
            </w:r>
          </w:p>
        </w:tc>
        <w:tc>
          <w:tcPr>
            <w:tcW w:w="3827" w:type="dxa"/>
          </w:tcPr>
          <w:p w:rsidR="0013222C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steps with same foot as throwing hand, transferring weight to the front foot and extending their reach beyond that of the imaginary defender.</w:t>
            </w:r>
          </w:p>
        </w:tc>
      </w:tr>
      <w:tr w:rsidR="00412AF3" w:rsidRPr="00CA1823" w:rsidTr="00CA1823">
        <w:tc>
          <w:tcPr>
            <w:tcW w:w="1847" w:type="dxa"/>
          </w:tcPr>
          <w:p w:rsidR="0013222C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Spin</w:t>
            </w:r>
          </w:p>
        </w:tc>
        <w:tc>
          <w:tcPr>
            <w:tcW w:w="2089" w:type="dxa"/>
          </w:tcPr>
          <w:p w:rsidR="0013222C" w:rsidRPr="00CA1823" w:rsidRDefault="0013222C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has no spin.</w:t>
            </w:r>
          </w:p>
        </w:tc>
        <w:tc>
          <w:tcPr>
            <w:tcW w:w="2551" w:type="dxa"/>
          </w:tcPr>
          <w:p w:rsidR="0013222C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but the flight is wobbly and does not reach the target</w:t>
            </w:r>
          </w:p>
        </w:tc>
        <w:tc>
          <w:tcPr>
            <w:tcW w:w="2977" w:type="dxa"/>
          </w:tcPr>
          <w:p w:rsidR="0013222C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so the flight is moderately smooth and reaches the target.</w:t>
            </w:r>
          </w:p>
        </w:tc>
        <w:tc>
          <w:tcPr>
            <w:tcW w:w="3827" w:type="dxa"/>
          </w:tcPr>
          <w:p w:rsidR="0013222C" w:rsidRPr="00CA1823" w:rsidRDefault="00412AF3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so that flight is smooth, the graphic is blurred and it reaches the target.</w:t>
            </w:r>
          </w:p>
        </w:tc>
      </w:tr>
      <w:tr w:rsidR="00CA1823" w:rsidRPr="00CA1823" w:rsidTr="00CA1823">
        <w:tc>
          <w:tcPr>
            <w:tcW w:w="184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Game Play</w:t>
            </w:r>
          </w:p>
        </w:tc>
        <w:tc>
          <w:tcPr>
            <w:tcW w:w="208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497ABF" w:rsidRPr="00CA1823" w:rsidTr="00CA1823">
        <w:tc>
          <w:tcPr>
            <w:tcW w:w="1847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Athletic Position</w:t>
            </w:r>
          </w:p>
        </w:tc>
        <w:tc>
          <w:tcPr>
            <w:tcW w:w="2089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none of the following: chest out, hips back, knees bent.</w:t>
            </w:r>
          </w:p>
        </w:tc>
        <w:tc>
          <w:tcPr>
            <w:tcW w:w="2551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one of the following: chest out, hips back, knees bent.</w:t>
            </w:r>
          </w:p>
        </w:tc>
        <w:tc>
          <w:tcPr>
            <w:tcW w:w="2977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two of the following: chest out, hips back, knees bent.</w:t>
            </w:r>
          </w:p>
        </w:tc>
        <w:tc>
          <w:tcPr>
            <w:tcW w:w="3827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three of the following: chest out, hips back, knees bent.</w:t>
            </w:r>
          </w:p>
        </w:tc>
      </w:tr>
      <w:tr w:rsidR="00497ABF" w:rsidRPr="00CA1823" w:rsidTr="00CA1823">
        <w:tc>
          <w:tcPr>
            <w:tcW w:w="1847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Finding Open Space</w:t>
            </w:r>
          </w:p>
        </w:tc>
        <w:tc>
          <w:tcPr>
            <w:tcW w:w="2089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never attempts to cut to get open.</w:t>
            </w:r>
          </w:p>
        </w:tc>
        <w:tc>
          <w:tcPr>
            <w:tcW w:w="2551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attempts to make a cut to get open.</w:t>
            </w:r>
          </w:p>
        </w:tc>
        <w:tc>
          <w:tcPr>
            <w:tcW w:w="2977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makes a strong cut to get the disc in open space.</w:t>
            </w:r>
          </w:p>
        </w:tc>
        <w:tc>
          <w:tcPr>
            <w:tcW w:w="3827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makes a strong cut to get into open space and loses his/her marker.</w:t>
            </w:r>
          </w:p>
        </w:tc>
      </w:tr>
      <w:tr w:rsidR="00497ABF" w:rsidRPr="00CA1823" w:rsidTr="00CA1823">
        <w:tc>
          <w:tcPr>
            <w:tcW w:w="1847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Defending</w:t>
            </w:r>
          </w:p>
        </w:tc>
        <w:tc>
          <w:tcPr>
            <w:tcW w:w="2089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not pick up a player to mark.</w:t>
            </w:r>
          </w:p>
        </w:tc>
        <w:tc>
          <w:tcPr>
            <w:tcW w:w="2551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choses a player to mark but stand directly in front of the thrower.</w:t>
            </w:r>
          </w:p>
        </w:tc>
        <w:tc>
          <w:tcPr>
            <w:tcW w:w="2977" w:type="dxa"/>
          </w:tcPr>
          <w:p w:rsidR="00497ABF" w:rsidRPr="00CA1823" w:rsidRDefault="00497ABF" w:rsidP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 xml:space="preserve">Student chooses a player to mark, shuffles </w:t>
            </w:r>
            <w:proofErr w:type="gramStart"/>
            <w:r w:rsidRPr="00CA1823">
              <w:rPr>
                <w:sz w:val="16"/>
                <w:szCs w:val="16"/>
              </w:rPr>
              <w:t>feet  and</w:t>
            </w:r>
            <w:proofErr w:type="gramEnd"/>
            <w:r w:rsidRPr="00CA1823">
              <w:rPr>
                <w:sz w:val="16"/>
                <w:szCs w:val="16"/>
              </w:rPr>
              <w:t xml:space="preserve"> places hands in the air but stands directly in front of player.</w:t>
            </w:r>
          </w:p>
        </w:tc>
        <w:tc>
          <w:tcPr>
            <w:tcW w:w="3827" w:type="dxa"/>
          </w:tcPr>
          <w:p w:rsidR="00497ABF" w:rsidRPr="00CA1823" w:rsidRDefault="00497ABF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 xml:space="preserve">Student chooses a player to mark, shuffles feet, places hands in the air, calls out the “stall count” and positions himself/herself to one side of the player to force a pass. </w:t>
            </w:r>
          </w:p>
        </w:tc>
      </w:tr>
    </w:tbl>
    <w:p w:rsidR="00EA1FEB" w:rsidRPr="00CA1823" w:rsidRDefault="00EA1FEB">
      <w:pPr>
        <w:rPr>
          <w:sz w:val="16"/>
          <w:szCs w:val="16"/>
        </w:rPr>
      </w:pPr>
    </w:p>
    <w:sectPr w:rsidR="00EA1FEB" w:rsidRPr="00CA1823" w:rsidSect="00497ABF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B"/>
    <w:rsid w:val="0013222C"/>
    <w:rsid w:val="00412AF3"/>
    <w:rsid w:val="00497ABF"/>
    <w:rsid w:val="005D5AF1"/>
    <w:rsid w:val="009F67DD"/>
    <w:rsid w:val="00CA1823"/>
    <w:rsid w:val="00E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WHITE</dc:creator>
  <cp:lastModifiedBy>J WHITE</cp:lastModifiedBy>
  <cp:revision>2</cp:revision>
  <dcterms:created xsi:type="dcterms:W3CDTF">2015-09-17T14:08:00Z</dcterms:created>
  <dcterms:modified xsi:type="dcterms:W3CDTF">2015-09-17T14:08:00Z</dcterms:modified>
</cp:coreProperties>
</file>